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2B2B" w14:textId="77777777" w:rsidR="004D2BB6" w:rsidRPr="004D2BB6" w:rsidRDefault="004D2BB6" w:rsidP="004D2BB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D2BB6">
        <w:rPr>
          <w:rFonts w:ascii="Arial" w:hAnsi="Arial" w:cs="Arial"/>
          <w:b/>
          <w:bCs/>
          <w:sz w:val="24"/>
          <w:szCs w:val="24"/>
        </w:rPr>
        <w:t>ANA PATY PERALTA FORTALECE SERVICIOS EN OFICINAS DE PROTECCIÓN CIVIL</w:t>
      </w:r>
    </w:p>
    <w:p w14:paraId="3BCDFA86" w14:textId="77777777" w:rsid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571CFA" w14:textId="3454FF2C" w:rsidR="004D2BB6" w:rsidRPr="004D2BB6" w:rsidRDefault="004D2BB6" w:rsidP="004D2BB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>Inaugura el nuevo módulo de Ingresos con cajas de recaudación, la sala de capacitación y Atlas de Riesgo en las instalaciones en la Supermanzana 256</w:t>
      </w:r>
    </w:p>
    <w:p w14:paraId="4080587F" w14:textId="46B72C99" w:rsidR="004D2BB6" w:rsidRPr="004D2BB6" w:rsidRDefault="004D2BB6" w:rsidP="004D2BB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4D2BB6">
        <w:rPr>
          <w:rFonts w:ascii="Arial" w:hAnsi="Arial" w:cs="Arial"/>
          <w:sz w:val="24"/>
          <w:szCs w:val="24"/>
        </w:rPr>
        <w:t>Presidenta</w:t>
      </w:r>
      <w:proofErr w:type="gramEnd"/>
      <w:r w:rsidRPr="004D2BB6">
        <w:rPr>
          <w:rFonts w:ascii="Arial" w:hAnsi="Arial" w:cs="Arial"/>
          <w:sz w:val="24"/>
          <w:szCs w:val="24"/>
        </w:rPr>
        <w:t xml:space="preserve"> Municipal destaca que el objetivo es dar la mejor atención a los contribuyentes que acuden por respuesta a sus trámites </w:t>
      </w:r>
    </w:p>
    <w:p w14:paraId="16CFC9CB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7D396D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b/>
          <w:bCs/>
          <w:sz w:val="24"/>
          <w:szCs w:val="24"/>
        </w:rPr>
        <w:t xml:space="preserve">Cancún, Q. R., a 10 de noviembre de 2023.- </w:t>
      </w:r>
      <w:r w:rsidRPr="004D2BB6">
        <w:rPr>
          <w:rFonts w:ascii="Arial" w:hAnsi="Arial" w:cs="Arial"/>
          <w:sz w:val="24"/>
          <w:szCs w:val="24"/>
        </w:rPr>
        <w:t xml:space="preserve">Con el fin de facilitar a la ciudadanía la realización de trámites o servicios, la </w:t>
      </w:r>
      <w:proofErr w:type="gramStart"/>
      <w:r w:rsidRPr="004D2BB6">
        <w:rPr>
          <w:rFonts w:ascii="Arial" w:hAnsi="Arial" w:cs="Arial"/>
          <w:sz w:val="24"/>
          <w:szCs w:val="24"/>
        </w:rPr>
        <w:t>Presidenta</w:t>
      </w:r>
      <w:proofErr w:type="gramEnd"/>
      <w:r w:rsidRPr="004D2BB6">
        <w:rPr>
          <w:rFonts w:ascii="Arial" w:hAnsi="Arial" w:cs="Arial"/>
          <w:sz w:val="24"/>
          <w:szCs w:val="24"/>
        </w:rPr>
        <w:t xml:space="preserve"> Municipal, Ana Paty Peralta, inauguró el nuevo módulo de Ingresos que contiene cajas de recaudación para el pago de diferentes contribuciones así como la sala de capacitación y Atlas de riesgo de la dirección general de Protección Civil, en las nuevas oficinas de la dependencia, ubicadas en el fraccionamiento Prado Norte en la Supermanzana 256. </w:t>
      </w:r>
    </w:p>
    <w:p w14:paraId="2B10EBC8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3221AF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 xml:space="preserve">Desde su llegada, saludó a los contribuyentes que se encontraban por ser atendidos y expresó que el gobierno municipal a su cargo va a seguir resolviendo sus gestiones, ya que los servidores públicos están para precisamente asistir a los ciudadanos. </w:t>
      </w:r>
    </w:p>
    <w:p w14:paraId="75432218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7FE5A9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 xml:space="preserve">De manera particular, la </w:t>
      </w:r>
      <w:proofErr w:type="gramStart"/>
      <w:r w:rsidRPr="004D2BB6">
        <w:rPr>
          <w:rFonts w:ascii="Arial" w:hAnsi="Arial" w:cs="Arial"/>
          <w:sz w:val="24"/>
          <w:szCs w:val="24"/>
        </w:rPr>
        <w:t>Presidenta</w:t>
      </w:r>
      <w:proofErr w:type="gramEnd"/>
      <w:r w:rsidRPr="004D2BB6">
        <w:rPr>
          <w:rFonts w:ascii="Arial" w:hAnsi="Arial" w:cs="Arial"/>
          <w:sz w:val="24"/>
          <w:szCs w:val="24"/>
        </w:rPr>
        <w:t xml:space="preserve"> Municipal exhortó al personal municipal a dar la mejor asistencia a los contribuyentes que acuden día a día por diferentes documentos y permisos a esa oficina, ya que su objetivo es acercar la respuesta a las zonas más alejadas del Palacio Municipal. </w:t>
      </w:r>
    </w:p>
    <w:p w14:paraId="649A5072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0D0D45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 xml:space="preserve">Por su parte, el director de Protección Civil, Antonio </w:t>
      </w:r>
      <w:proofErr w:type="spellStart"/>
      <w:r w:rsidRPr="004D2BB6">
        <w:rPr>
          <w:rFonts w:ascii="Arial" w:hAnsi="Arial" w:cs="Arial"/>
          <w:sz w:val="24"/>
          <w:szCs w:val="24"/>
        </w:rPr>
        <w:t>Riveroll</w:t>
      </w:r>
      <w:proofErr w:type="spellEnd"/>
      <w:r w:rsidRPr="004D2B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BB6">
        <w:rPr>
          <w:rFonts w:ascii="Arial" w:hAnsi="Arial" w:cs="Arial"/>
          <w:sz w:val="24"/>
          <w:szCs w:val="24"/>
        </w:rPr>
        <w:t>Ribbón</w:t>
      </w:r>
      <w:proofErr w:type="spellEnd"/>
      <w:r w:rsidRPr="004D2BB6">
        <w:rPr>
          <w:rFonts w:ascii="Arial" w:hAnsi="Arial" w:cs="Arial"/>
          <w:sz w:val="24"/>
          <w:szCs w:val="24"/>
        </w:rPr>
        <w:t xml:space="preserve">, puntualizó que con la puesta en marcha del área operativo se podrá tener una mejor organización y mejor control gracias a las herramientas como son: el monitoreo a través del Atlas de Riesgo del Municipio de Benito Juárez, con las que se podrán planear nuevas estrategias para la aplicación del Sistema de Comando de Incidentes y el Puesto de Comando. </w:t>
      </w:r>
    </w:p>
    <w:p w14:paraId="02C2BA1B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 xml:space="preserve"> </w:t>
      </w:r>
    </w:p>
    <w:p w14:paraId="036A4D78" w14:textId="6C033C45" w:rsidR="004D2BB6" w:rsidRPr="004D2BB6" w:rsidRDefault="004D2BB6" w:rsidP="004D2BB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D2BB6">
        <w:rPr>
          <w:rFonts w:ascii="Arial" w:hAnsi="Arial" w:cs="Arial"/>
          <w:b/>
          <w:bCs/>
          <w:sz w:val="24"/>
          <w:szCs w:val="24"/>
        </w:rPr>
        <w:t>****</w:t>
      </w:r>
      <w:r w:rsidRPr="004D2BB6">
        <w:rPr>
          <w:rFonts w:ascii="Arial" w:hAnsi="Arial" w:cs="Arial"/>
          <w:b/>
          <w:bCs/>
          <w:sz w:val="24"/>
          <w:szCs w:val="24"/>
        </w:rPr>
        <w:t>********</w:t>
      </w:r>
    </w:p>
    <w:p w14:paraId="202A95CB" w14:textId="77777777" w:rsidR="004D2BB6" w:rsidRPr="004D2BB6" w:rsidRDefault="004D2BB6" w:rsidP="004D2BB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D2BB6">
        <w:rPr>
          <w:rFonts w:ascii="Arial" w:hAnsi="Arial" w:cs="Arial"/>
          <w:b/>
          <w:bCs/>
          <w:sz w:val="24"/>
          <w:szCs w:val="24"/>
        </w:rPr>
        <w:t>COMPLEMENTOS INFORMATIVOS</w:t>
      </w:r>
    </w:p>
    <w:p w14:paraId="1CC142C3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2AFC02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4D2BB6">
        <w:rPr>
          <w:rFonts w:ascii="Arial" w:hAnsi="Arial" w:cs="Arial"/>
          <w:b/>
          <w:bCs/>
          <w:sz w:val="24"/>
          <w:szCs w:val="24"/>
        </w:rPr>
        <w:t xml:space="preserve">NUMERALIAS: </w:t>
      </w:r>
    </w:p>
    <w:p w14:paraId="3512ADA9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9CEEC8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 xml:space="preserve">Trámites desde la apertura de la nueva oficina: </w:t>
      </w:r>
    </w:p>
    <w:p w14:paraId="278145F3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 xml:space="preserve">1,807 inspecciones realizadas </w:t>
      </w:r>
    </w:p>
    <w:p w14:paraId="25654635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 xml:space="preserve">2,189 dictámenes aprobatorios entregados </w:t>
      </w:r>
    </w:p>
    <w:p w14:paraId="39432B4F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E1372F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4D2BB6">
        <w:rPr>
          <w:rFonts w:ascii="Arial" w:hAnsi="Arial" w:cs="Arial"/>
          <w:b/>
          <w:bCs/>
          <w:sz w:val="24"/>
          <w:szCs w:val="24"/>
        </w:rPr>
        <w:t xml:space="preserve">HECHO: </w:t>
      </w:r>
    </w:p>
    <w:p w14:paraId="3B0EFCD6" w14:textId="77777777" w:rsidR="004D2BB6" w:rsidRPr="004D2BB6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FC69C4" w14:textId="490673C2" w:rsidR="00A5698C" w:rsidRPr="006B1590" w:rsidRDefault="004D2BB6" w:rsidP="004D2BB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2BB6">
        <w:rPr>
          <w:rFonts w:ascii="Arial" w:hAnsi="Arial" w:cs="Arial"/>
          <w:sz w:val="24"/>
          <w:szCs w:val="24"/>
        </w:rPr>
        <w:t>Las nuevas oficinas en esa supermanzana fueron inauguradas el pasado 11 de julio, que incluyen Dirección General y los departamentos de: Normatividad; Área de Ventanilla; Área Administrativa; Seguridad y Salvamento; Meteorología; Capacitación; Atención a Desastres Naturales; Refugios Temporales y Reserva Estratégica; Voluntarios y Supervisión de Eventos; así como de Información y Estadística.</w:t>
      </w:r>
    </w:p>
    <w:sectPr w:rsidR="00A5698C" w:rsidRPr="006B159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9FBA" w14:textId="77777777" w:rsidR="009E6C53" w:rsidRDefault="009E6C53" w:rsidP="0092028B">
      <w:r>
        <w:separator/>
      </w:r>
    </w:p>
  </w:endnote>
  <w:endnote w:type="continuationSeparator" w:id="0">
    <w:p w14:paraId="58FAEBD9" w14:textId="77777777" w:rsidR="009E6C53" w:rsidRDefault="009E6C5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2207" w14:textId="77777777" w:rsidR="009E6C53" w:rsidRDefault="009E6C53" w:rsidP="0092028B">
      <w:r>
        <w:separator/>
      </w:r>
    </w:p>
  </w:footnote>
  <w:footnote w:type="continuationSeparator" w:id="0">
    <w:p w14:paraId="5A441B82" w14:textId="77777777" w:rsidR="009E6C53" w:rsidRDefault="009E6C5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CE66C3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F84B8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4D2BB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CE66C3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F84B85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4D2BB6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520"/>
    <w:multiLevelType w:val="hybridMultilevel"/>
    <w:tmpl w:val="828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7E53"/>
    <w:multiLevelType w:val="hybridMultilevel"/>
    <w:tmpl w:val="F16E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C2A"/>
    <w:multiLevelType w:val="hybridMultilevel"/>
    <w:tmpl w:val="040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1D8"/>
    <w:multiLevelType w:val="hybridMultilevel"/>
    <w:tmpl w:val="1AD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E17D9"/>
    <w:multiLevelType w:val="hybridMultilevel"/>
    <w:tmpl w:val="5D8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248">
    <w:abstractNumId w:val="3"/>
  </w:num>
  <w:num w:numId="2" w16cid:durableId="1373726679">
    <w:abstractNumId w:val="5"/>
  </w:num>
  <w:num w:numId="3" w16cid:durableId="666785828">
    <w:abstractNumId w:val="2"/>
  </w:num>
  <w:num w:numId="4" w16cid:durableId="1980064765">
    <w:abstractNumId w:val="0"/>
  </w:num>
  <w:num w:numId="5" w16cid:durableId="1740908393">
    <w:abstractNumId w:val="1"/>
  </w:num>
  <w:num w:numId="6" w16cid:durableId="1198351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111F21"/>
    <w:rsid w:val="00276F0F"/>
    <w:rsid w:val="0027764A"/>
    <w:rsid w:val="003425F7"/>
    <w:rsid w:val="004D2BB6"/>
    <w:rsid w:val="0065406D"/>
    <w:rsid w:val="006A1CAC"/>
    <w:rsid w:val="006B1590"/>
    <w:rsid w:val="007E0B4C"/>
    <w:rsid w:val="0087336F"/>
    <w:rsid w:val="008D44CA"/>
    <w:rsid w:val="0092028B"/>
    <w:rsid w:val="0092643C"/>
    <w:rsid w:val="009D2BE0"/>
    <w:rsid w:val="009E6C53"/>
    <w:rsid w:val="00A5698C"/>
    <w:rsid w:val="00AE7D64"/>
    <w:rsid w:val="00AF1F9A"/>
    <w:rsid w:val="00B5430F"/>
    <w:rsid w:val="00BA3F8B"/>
    <w:rsid w:val="00BD5728"/>
    <w:rsid w:val="00C536F9"/>
    <w:rsid w:val="00D23899"/>
    <w:rsid w:val="00D245F4"/>
    <w:rsid w:val="00E90C7C"/>
    <w:rsid w:val="00E95B03"/>
    <w:rsid w:val="00EA339E"/>
    <w:rsid w:val="00ED16A2"/>
    <w:rsid w:val="00F84B85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A537D78F-36B3-4F97-96FA-F4C30E8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9</cp:revision>
  <dcterms:created xsi:type="dcterms:W3CDTF">2023-11-06T20:54:00Z</dcterms:created>
  <dcterms:modified xsi:type="dcterms:W3CDTF">2023-11-10T23:18:00Z</dcterms:modified>
</cp:coreProperties>
</file>